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C6C" w:rsidRDefault="00000000" w:rsidP="0090504C">
      <w:pPr>
        <w:pStyle w:val="1"/>
        <w:jc w:val="center"/>
      </w:pPr>
      <w:r>
        <w:t>Independent Work 4 (MATLAB)</w:t>
      </w:r>
    </w:p>
    <w:p w:rsidR="00E45C6C" w:rsidRDefault="00000000">
      <w:r>
        <w:t>Хранение данных: реляционное vs time‑series; агрегация и ретенция</w:t>
      </w:r>
    </w:p>
    <w:p w:rsidR="00E45C6C" w:rsidRDefault="00000000">
      <w:pPr>
        <w:pStyle w:val="21"/>
      </w:pPr>
      <w:r>
        <w:t>General requirements</w:t>
      </w:r>
    </w:p>
    <w:p w:rsidR="00E45C6C" w:rsidRPr="0090504C" w:rsidRDefault="00000000">
      <w:pPr>
        <w:rPr>
          <w:lang w:val="ru-RU"/>
        </w:rPr>
      </w:pPr>
      <w:r>
        <w:t>Общие требования:</w:t>
      </w:r>
      <w:r>
        <w:br/>
        <w:t>1) Все расчёты и графики выполняются в MATLAB (script .m или Live Script .mlx).</w:t>
      </w:r>
      <w:r>
        <w:br/>
        <w:t>2) Для каждой СР сдаётся: код (SRk_*.m), папка results_SRk_* (CSV/PNG/лог), мини‑отчёт (0.5–1.5 стр.).</w:t>
      </w:r>
      <w:r>
        <w:br/>
      </w:r>
      <w:r w:rsidRPr="0090504C">
        <w:rPr>
          <w:lang w:val="ru-RU"/>
        </w:rPr>
        <w:t xml:space="preserve">3) Разделение </w:t>
      </w:r>
      <w:r>
        <w:t>train</w:t>
      </w:r>
      <w:r w:rsidRPr="0090504C">
        <w:rPr>
          <w:lang w:val="ru-RU"/>
        </w:rPr>
        <w:t>/</w:t>
      </w:r>
      <w:r>
        <w:t>test</w:t>
      </w:r>
      <w:r w:rsidRPr="0090504C">
        <w:rPr>
          <w:lang w:val="ru-RU"/>
        </w:rPr>
        <w:t xml:space="preserve"> (если есть обучение) — по времени (без утечки).</w:t>
      </w:r>
      <w:r w:rsidRPr="0090504C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90504C">
        <w:rPr>
          <w:lang w:val="ru-RU"/>
        </w:rPr>
        <w:t>).</w:t>
      </w:r>
      <w:r w:rsidRPr="0090504C">
        <w:rPr>
          <w:lang w:val="ru-RU"/>
        </w:rPr>
        <w:br/>
      </w:r>
    </w:p>
    <w:p w:rsidR="00E45C6C" w:rsidRPr="0090504C" w:rsidRDefault="00000000">
      <w:pPr>
        <w:pStyle w:val="21"/>
        <w:rPr>
          <w:lang w:val="ru-RU"/>
        </w:rPr>
      </w:pPr>
      <w:r>
        <w:t>Goal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Смоделировать хранение телеметрии </w:t>
      </w:r>
      <w:r>
        <w:t>smart</w:t>
      </w:r>
      <w:r w:rsidRPr="0090504C">
        <w:rPr>
          <w:lang w:val="ru-RU"/>
        </w:rPr>
        <w:t>‑системы: мастер‑данные (</w:t>
      </w:r>
      <w:r>
        <w:t>assets</w:t>
      </w:r>
      <w:r w:rsidRPr="0090504C">
        <w:rPr>
          <w:lang w:val="ru-RU"/>
        </w:rPr>
        <w:t>) в реляционной структуре и измерения во временных рядах. Показать агрегацию (</w:t>
      </w:r>
      <w:r>
        <w:t>downsampling</w:t>
      </w:r>
      <w:r w:rsidRPr="0090504C">
        <w:rPr>
          <w:lang w:val="ru-RU"/>
        </w:rPr>
        <w:t>) и политику ретенции.</w:t>
      </w:r>
    </w:p>
    <w:p w:rsidR="00E45C6C" w:rsidRPr="0090504C" w:rsidRDefault="00000000">
      <w:pPr>
        <w:pStyle w:val="21"/>
        <w:rPr>
          <w:lang w:val="ru-RU"/>
        </w:rPr>
      </w:pPr>
      <w:r>
        <w:t>Input</w:t>
      </w:r>
      <w:r w:rsidRPr="0090504C">
        <w:rPr>
          <w:lang w:val="ru-RU"/>
        </w:rPr>
        <w:t xml:space="preserve"> </w:t>
      </w:r>
      <w:r>
        <w:t>data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Датасет телеметрии (генерируется): (</w:t>
      </w:r>
      <w:r>
        <w:t>t</w:t>
      </w:r>
      <w:r w:rsidRPr="0090504C">
        <w:rPr>
          <w:lang w:val="ru-RU"/>
        </w:rPr>
        <w:t xml:space="preserve">, </w:t>
      </w:r>
      <w:r>
        <w:t>device</w:t>
      </w:r>
      <w:r w:rsidRPr="0090504C">
        <w:rPr>
          <w:lang w:val="ru-RU"/>
        </w:rPr>
        <w:t>_</w:t>
      </w:r>
      <w:r>
        <w:t>id</w:t>
      </w:r>
      <w:r w:rsidRPr="0090504C">
        <w:rPr>
          <w:lang w:val="ru-RU"/>
        </w:rPr>
        <w:t xml:space="preserve">, </w:t>
      </w:r>
      <w:r>
        <w:t>metric</w:t>
      </w:r>
      <w:r w:rsidRPr="0090504C">
        <w:rPr>
          <w:lang w:val="ru-RU"/>
        </w:rPr>
        <w:t xml:space="preserve">, </w:t>
      </w:r>
      <w:r>
        <w:t>value</w:t>
      </w:r>
      <w:r w:rsidRPr="0090504C">
        <w:rPr>
          <w:lang w:val="ru-RU"/>
        </w:rPr>
        <w:t xml:space="preserve">). Опционально — сохранение в </w:t>
      </w:r>
      <w:r>
        <w:t>SQLite</w:t>
      </w:r>
      <w:r w:rsidRPr="0090504C">
        <w:rPr>
          <w:lang w:val="ru-RU"/>
        </w:rPr>
        <w:t xml:space="preserve"> через </w:t>
      </w:r>
      <w:r>
        <w:t>sqlite</w:t>
      </w:r>
      <w:r w:rsidRPr="0090504C">
        <w:rPr>
          <w:lang w:val="ru-RU"/>
        </w:rPr>
        <w:t>() (если доступно).</w:t>
      </w:r>
    </w:p>
    <w:p w:rsidR="00E45C6C" w:rsidRPr="0090504C" w:rsidRDefault="00000000">
      <w:pPr>
        <w:pStyle w:val="21"/>
        <w:rPr>
          <w:lang w:val="ru-RU"/>
        </w:rPr>
      </w:pPr>
      <w:r>
        <w:t>Tasks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1. Сгенерировать телеметрию 10–50 устройств по 3–5 метрикам.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2. Построить “мастер‑таблицу” устройств (</w:t>
      </w:r>
      <w:r>
        <w:t>device</w:t>
      </w:r>
      <w:r w:rsidRPr="0090504C">
        <w:rPr>
          <w:lang w:val="ru-RU"/>
        </w:rPr>
        <w:t>_</w:t>
      </w:r>
      <w:r>
        <w:t>id</w:t>
      </w:r>
      <w:r w:rsidRPr="0090504C">
        <w:rPr>
          <w:lang w:val="ru-RU"/>
        </w:rPr>
        <w:t xml:space="preserve">, </w:t>
      </w:r>
      <w:r>
        <w:t>location</w:t>
      </w:r>
      <w:r w:rsidRPr="0090504C">
        <w:rPr>
          <w:lang w:val="ru-RU"/>
        </w:rPr>
        <w:t xml:space="preserve">, </w:t>
      </w:r>
      <w:r>
        <w:t>type</w:t>
      </w:r>
      <w:r w:rsidRPr="0090504C">
        <w:rPr>
          <w:lang w:val="ru-RU"/>
        </w:rPr>
        <w:t>) и “таблицу измерений”.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3. Реализовать </w:t>
      </w:r>
      <w:r>
        <w:t>downsampling</w:t>
      </w:r>
      <w:r w:rsidRPr="0090504C">
        <w:rPr>
          <w:lang w:val="ru-RU"/>
        </w:rPr>
        <w:t>: 1 мин → 5 мин (</w:t>
      </w:r>
      <w:r>
        <w:t>mean</w:t>
      </w:r>
      <w:r w:rsidRPr="0090504C">
        <w:rPr>
          <w:lang w:val="ru-RU"/>
        </w:rPr>
        <w:t xml:space="preserve">, </w:t>
      </w:r>
      <w:r>
        <w:t>p</w:t>
      </w:r>
      <w:r w:rsidRPr="0090504C">
        <w:rPr>
          <w:lang w:val="ru-RU"/>
        </w:rPr>
        <w:t xml:space="preserve">95, </w:t>
      </w:r>
      <w:r>
        <w:t>max</w:t>
      </w:r>
      <w:r w:rsidRPr="0090504C">
        <w:rPr>
          <w:lang w:val="ru-RU"/>
        </w:rPr>
        <w:t>).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4. Оценить выигрыш по размеру данных и влияние на точность (ошибка агрегирования).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5. Опционально: сохранить в </w:t>
      </w:r>
      <w:r>
        <w:t>SQLite</w:t>
      </w:r>
      <w:r w:rsidRPr="0090504C">
        <w:rPr>
          <w:lang w:val="ru-RU"/>
        </w:rPr>
        <w:t xml:space="preserve"> и выполнить 2 </w:t>
      </w:r>
      <w:r>
        <w:t>SQL</w:t>
      </w:r>
      <w:r w:rsidRPr="0090504C">
        <w:rPr>
          <w:lang w:val="ru-RU"/>
        </w:rPr>
        <w:t>‑запроса.</w:t>
      </w:r>
    </w:p>
    <w:p w:rsidR="00E45C6C" w:rsidRDefault="00000000">
      <w:pPr>
        <w:pStyle w:val="21"/>
      </w:pPr>
      <w:r>
        <w:t>Deliverables</w:t>
      </w:r>
    </w:p>
    <w:p w:rsidR="00E45C6C" w:rsidRDefault="00000000">
      <w:r>
        <w:t>Код: SR4_Storage_Relational_TimeSeries.m</w:t>
      </w:r>
    </w:p>
    <w:p w:rsidR="00E45C6C" w:rsidRDefault="00000000">
      <w:r>
        <w:t>Артефакты: results_SR4_* (master_devices.csv, telemetry_raw.csv, telemetry_agg_5min.csv, plots/*.png, mini_report.txt)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Мини‑отчёт: сравнение </w:t>
      </w:r>
      <w:r>
        <w:t>raw</w:t>
      </w:r>
      <w:r w:rsidRPr="0090504C">
        <w:rPr>
          <w:lang w:val="ru-RU"/>
        </w:rPr>
        <w:t xml:space="preserve"> </w:t>
      </w:r>
      <w:r>
        <w:t>vs</w:t>
      </w:r>
      <w:r w:rsidRPr="0090504C">
        <w:rPr>
          <w:lang w:val="ru-RU"/>
        </w:rPr>
        <w:t xml:space="preserve"> </w:t>
      </w:r>
      <w:r>
        <w:t>agg</w:t>
      </w:r>
      <w:r w:rsidRPr="0090504C">
        <w:rPr>
          <w:lang w:val="ru-RU"/>
        </w:rPr>
        <w:t xml:space="preserve"> и выводы по ретенции/запросам.</w:t>
      </w:r>
    </w:p>
    <w:p w:rsidR="00E45C6C" w:rsidRPr="0090504C" w:rsidRDefault="00000000">
      <w:pPr>
        <w:pStyle w:val="21"/>
        <w:rPr>
          <w:lang w:val="ru-RU"/>
        </w:rPr>
      </w:pPr>
      <w:r>
        <w:lastRenderedPageBreak/>
        <w:t>Grading</w:t>
      </w:r>
      <w:r w:rsidRPr="0090504C">
        <w:rPr>
          <w:lang w:val="ru-RU"/>
        </w:rPr>
        <w:t xml:space="preserve"> </w:t>
      </w:r>
      <w:r>
        <w:t>rubric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• Корректные структуры данных и агрегация — 6 </w:t>
      </w:r>
      <w:r>
        <w:t>pts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• Оценка объёма/выигрыша и ошибка агрегации — 6 </w:t>
      </w:r>
      <w:r>
        <w:t>pts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 xml:space="preserve">• </w:t>
      </w:r>
      <w:r>
        <w:t>SQL</w:t>
      </w:r>
      <w:r w:rsidRPr="0090504C">
        <w:rPr>
          <w:lang w:val="ru-RU"/>
        </w:rPr>
        <w:t xml:space="preserve">‑часть (если выполнена) или альтернативный анализ — 3 </w:t>
      </w:r>
      <w:r>
        <w:t>pts</w:t>
      </w:r>
    </w:p>
    <w:p w:rsidR="00E45C6C" w:rsidRPr="0090504C" w:rsidRDefault="00000000">
      <w:pPr>
        <w:pStyle w:val="21"/>
        <w:rPr>
          <w:lang w:val="ru-RU"/>
        </w:rPr>
      </w:pPr>
      <w:r>
        <w:t>Self</w:t>
      </w:r>
      <w:r w:rsidRPr="0090504C">
        <w:rPr>
          <w:lang w:val="ru-RU"/>
        </w:rPr>
        <w:t>-</w:t>
      </w:r>
      <w:r>
        <w:t>check</w:t>
      </w:r>
      <w:r w:rsidRPr="0090504C">
        <w:rPr>
          <w:lang w:val="ru-RU"/>
        </w:rPr>
        <w:t xml:space="preserve"> </w:t>
      </w:r>
      <w:r>
        <w:t>questions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• Почему мастер‑данные хранят отдельно от телеметрии?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• Какие агрегаты важны для эксплуатации (</w:t>
      </w:r>
      <w:r>
        <w:t>mean</w:t>
      </w:r>
      <w:r w:rsidRPr="0090504C">
        <w:rPr>
          <w:lang w:val="ru-RU"/>
        </w:rPr>
        <w:t>/</w:t>
      </w:r>
      <w:r>
        <w:t>p</w:t>
      </w:r>
      <w:r w:rsidRPr="0090504C">
        <w:rPr>
          <w:lang w:val="ru-RU"/>
        </w:rPr>
        <w:t>95/</w:t>
      </w:r>
      <w:r>
        <w:t>max</w:t>
      </w:r>
      <w:r w:rsidRPr="0090504C">
        <w:rPr>
          <w:lang w:val="ru-RU"/>
        </w:rPr>
        <w:t>) и почему?</w:t>
      </w:r>
    </w:p>
    <w:p w:rsidR="00E45C6C" w:rsidRPr="0090504C" w:rsidRDefault="00000000">
      <w:pPr>
        <w:rPr>
          <w:lang w:val="ru-RU"/>
        </w:rPr>
      </w:pPr>
      <w:r w:rsidRPr="0090504C">
        <w:rPr>
          <w:lang w:val="ru-RU"/>
        </w:rPr>
        <w:t>• Как ретенция влияет на стоимость и расследование инцидентов?</w:t>
      </w:r>
    </w:p>
    <w:sectPr w:rsidR="00E45C6C" w:rsidRPr="00905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125400">
    <w:abstractNumId w:val="8"/>
  </w:num>
  <w:num w:numId="2" w16cid:durableId="1800372186">
    <w:abstractNumId w:val="6"/>
  </w:num>
  <w:num w:numId="3" w16cid:durableId="1961497480">
    <w:abstractNumId w:val="5"/>
  </w:num>
  <w:num w:numId="4" w16cid:durableId="1374961284">
    <w:abstractNumId w:val="4"/>
  </w:num>
  <w:num w:numId="5" w16cid:durableId="1271549868">
    <w:abstractNumId w:val="7"/>
  </w:num>
  <w:num w:numId="6" w16cid:durableId="1408769499">
    <w:abstractNumId w:val="3"/>
  </w:num>
  <w:num w:numId="7" w16cid:durableId="1312640092">
    <w:abstractNumId w:val="2"/>
  </w:num>
  <w:num w:numId="8" w16cid:durableId="1874489637">
    <w:abstractNumId w:val="1"/>
  </w:num>
  <w:num w:numId="9" w16cid:durableId="186354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90504C"/>
    <w:rsid w:val="00AA1D8D"/>
    <w:rsid w:val="00B47730"/>
    <w:rsid w:val="00CB0664"/>
    <w:rsid w:val="00E45C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2026-01-11T15:45:00Z</dcterms:created>
  <dcterms:modified xsi:type="dcterms:W3CDTF">2026-01-11T15:45:00Z</dcterms:modified>
  <cp:category/>
</cp:coreProperties>
</file>